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763"/>
      </w:tblGrid>
      <w:tr w:rsidR="008B07C2" w:rsidTr="008B07C2">
        <w:tc>
          <w:tcPr>
            <w:tcW w:w="4785" w:type="dxa"/>
          </w:tcPr>
          <w:p w:rsidR="008B07C2" w:rsidRPr="008B07C2" w:rsidRDefault="00576848" w:rsidP="004C166C">
            <w:r w:rsidRPr="005768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Рассмотрено на </w:t>
            </w:r>
            <w:r w:rsidR="004C166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управляющем</w:t>
            </w:r>
            <w:r w:rsidRPr="005768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совете протокол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="004C166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1</w:t>
            </w:r>
            <w:r w:rsidRPr="00576848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от 11.08.2021 г</w:t>
            </w:r>
            <w:r>
              <w:rPr>
                <w:rStyle w:val="markedcontent"/>
                <w:rFonts w:ascii="Arial" w:hAnsi="Arial" w:cs="Arial"/>
                <w:szCs w:val="28"/>
              </w:rPr>
              <w:t>.</w:t>
            </w:r>
          </w:p>
        </w:tc>
        <w:tc>
          <w:tcPr>
            <w:tcW w:w="4786" w:type="dxa"/>
          </w:tcPr>
          <w:p w:rsidR="008B07C2" w:rsidRPr="00576848" w:rsidRDefault="008B07C2" w:rsidP="00B12755">
            <w:pPr>
              <w:pStyle w:val="1"/>
              <w:spacing w:after="13" w:line="247" w:lineRule="auto"/>
              <w:ind w:left="0" w:right="41" w:firstLine="0"/>
              <w:jc w:val="center"/>
              <w:outlineLvl w:val="0"/>
              <w:rPr>
                <w:b w:val="0"/>
                <w:szCs w:val="28"/>
              </w:rPr>
            </w:pPr>
            <w:r w:rsidRPr="00576848">
              <w:rPr>
                <w:b w:val="0"/>
                <w:szCs w:val="28"/>
              </w:rPr>
              <w:t>Утверждено приказом</w:t>
            </w:r>
          </w:p>
          <w:p w:rsidR="008B07C2" w:rsidRPr="00576848" w:rsidRDefault="008B07C2" w:rsidP="00B12755">
            <w:pPr>
              <w:pStyle w:val="1"/>
              <w:spacing w:after="13" w:line="247" w:lineRule="auto"/>
              <w:ind w:left="0" w:right="41" w:firstLine="0"/>
              <w:jc w:val="center"/>
              <w:outlineLvl w:val="0"/>
              <w:rPr>
                <w:b w:val="0"/>
                <w:szCs w:val="28"/>
              </w:rPr>
            </w:pPr>
            <w:r w:rsidRPr="00576848">
              <w:rPr>
                <w:b w:val="0"/>
                <w:szCs w:val="28"/>
              </w:rPr>
              <w:t xml:space="preserve"> директора БОУ СМР «ООШ №2»</w:t>
            </w:r>
          </w:p>
          <w:p w:rsidR="008B07C2" w:rsidRPr="008B07C2" w:rsidRDefault="008B07C2" w:rsidP="008B07C2">
            <w:r w:rsidRPr="00576848">
              <w:rPr>
                <w:rFonts w:ascii="Times New Roman" w:hAnsi="Times New Roman" w:cs="Times New Roman"/>
                <w:sz w:val="28"/>
                <w:szCs w:val="28"/>
              </w:rPr>
              <w:t>от 12.08.2021г. № 101</w:t>
            </w:r>
          </w:p>
        </w:tc>
      </w:tr>
    </w:tbl>
    <w:p w:rsidR="008B07C2" w:rsidRDefault="008B07C2" w:rsidP="00B12755">
      <w:pPr>
        <w:pStyle w:val="1"/>
        <w:spacing w:after="13" w:line="247" w:lineRule="auto"/>
        <w:ind w:right="41"/>
        <w:jc w:val="center"/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Default="008B07C2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</w:p>
    <w:p w:rsidR="008B07C2" w:rsidRPr="008B07C2" w:rsidRDefault="00B12755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  <w:r w:rsidRPr="008B07C2">
        <w:rPr>
          <w:sz w:val="40"/>
          <w:szCs w:val="40"/>
        </w:rPr>
        <w:t xml:space="preserve">Положение </w:t>
      </w:r>
    </w:p>
    <w:p w:rsidR="00B12755" w:rsidRPr="008B07C2" w:rsidRDefault="00B12755" w:rsidP="00B12755">
      <w:pPr>
        <w:pStyle w:val="1"/>
        <w:spacing w:after="13" w:line="247" w:lineRule="auto"/>
        <w:ind w:right="41"/>
        <w:jc w:val="center"/>
        <w:rPr>
          <w:sz w:val="40"/>
          <w:szCs w:val="40"/>
        </w:rPr>
      </w:pPr>
      <w:r w:rsidRPr="008B07C2">
        <w:rPr>
          <w:sz w:val="40"/>
          <w:szCs w:val="40"/>
        </w:rPr>
        <w:t xml:space="preserve">о школьном спортивном клубе </w:t>
      </w: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07C2">
        <w:rPr>
          <w:rFonts w:ascii="Times New Roman" w:hAnsi="Times New Roman" w:cs="Times New Roman"/>
          <w:b/>
          <w:sz w:val="40"/>
          <w:szCs w:val="40"/>
        </w:rPr>
        <w:t>«</w:t>
      </w:r>
      <w:r w:rsidR="00142772">
        <w:rPr>
          <w:rFonts w:ascii="Times New Roman" w:hAnsi="Times New Roman" w:cs="Times New Roman"/>
          <w:b/>
          <w:sz w:val="40"/>
          <w:szCs w:val="40"/>
        </w:rPr>
        <w:t>Форсаж</w:t>
      </w:r>
      <w:r w:rsidRPr="008B07C2">
        <w:rPr>
          <w:rFonts w:ascii="Times New Roman" w:hAnsi="Times New Roman" w:cs="Times New Roman"/>
          <w:b/>
          <w:sz w:val="40"/>
          <w:szCs w:val="40"/>
        </w:rPr>
        <w:t>»</w:t>
      </w: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0B9" w:rsidRDefault="00D920B9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0B9" w:rsidRDefault="00D920B9" w:rsidP="008B07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07C2" w:rsidRDefault="008B07C2" w:rsidP="008B07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Сокол</w:t>
      </w:r>
    </w:p>
    <w:p w:rsidR="008B07C2" w:rsidRPr="008B07C2" w:rsidRDefault="008B07C2" w:rsidP="00D92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Вологодская область</w:t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1. Общие положения: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1.1. Настоящее положение разработано в соответствии с Межотраслевой программой развития школьного спорта до 2024 года, утвержденной приказом Министерства спорта Российской Федерации и Министерства просвещения Российской Федерации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от 17 февраля 2021 года No86/59, Уставом БОУ СМР «ООШ №2»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1.2. Школьный спортивный клуб «</w:t>
      </w:r>
      <w:r w:rsidR="00142772">
        <w:rPr>
          <w:rFonts w:ascii="Times New Roman" w:eastAsia="Times New Roman" w:hAnsi="Times New Roman" w:cs="Times New Roman"/>
          <w:color w:val="auto"/>
          <w:sz w:val="28"/>
          <w:szCs w:val="28"/>
        </w:rPr>
        <w:t>Форсаж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» - структурное подразделение БОУ СМР «ООШ №2» города Сокол Вологодской области (дал</w:t>
      </w:r>
      <w:r w:rsidR="00931DF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ее ШСК), сообщество педагогов,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 и их родителей (законных представителей), выпускников школы, способствующее развитию физической культуры, спорта и туризма в школе. ШСК призвано средствами физической культуры и сп</w:t>
      </w:r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орта </w:t>
      </w:r>
      <w:proofErr w:type="gramStart"/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способствовать</w:t>
      </w:r>
      <w:proofErr w:type="gramEnd"/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укреплению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здоровья детей и взрослых, повышению их работоспособности, формированию высоких нравственных качеств.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1.3. Спортивный клуб создаётся с целью организации и проведения спортивно-массовой и </w:t>
      </w:r>
      <w:proofErr w:type="spell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оздоровительной работы в БОУ СМР «ООШ №2» во внеурочное время.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1.4. Деятельность ШСК строится на принципах демократии и гуманизма, открытости и альтернативности, доступности.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1.5. В клубе не допускается деятельность, имеющая политическую и религиозную направленность.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1.6. Условием открытия спортивного клуба служат следующие критерии: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Наличие квалифицированных кадров,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Наличие материально-спортивной базы (спортивный зал,  спортивная площадка и т.п.)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Оснащение спортивным инвентарем и оборудованием.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Активное участие в спортивных – массовых мероприятиях и соревнованиях.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1.7. Открытие, реорганизация и ликвидация школьного спортивного клуба, его отделений или секций по видам спорта, осуществляется по решению управленческого совета школы.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1.8. Для открытия ШСК созд</w:t>
      </w:r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аётся приказ директора БОУ СМР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«ООШ №2», в котором из числа педагогического состава школы назначаются куратор и председатель клуба.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1.9. ШСК имеет своё название и символику. </w:t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1.10. В своей практической деятельности к</w:t>
      </w:r>
      <w:r w:rsidR="004C166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уб руководствуется настоящим положением.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Задачи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Задачами спортивного клуба являются: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укрепление здоровья и физического совершенствования детей и взрослых;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выработка у участников клуба потребности в здоровом образе жизни;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воспитание у обучающихся высоких нравственных качеств,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патриотизма, общественной активности, трудолюбия;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 социально-значимого досуга в школе;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профилактика асоциального поведения в подростковой среде;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привлечение в спортивно - массовой работе в клубе известных спортсменов, ветеранов спорта, выпускников школы, общественности г</w:t>
      </w:r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.С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окол и жителей города.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Основные функции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Основными функциями спортивного клуба являются: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систематического проведения, не реже 2-3 раз в четверть, внеклассных физкультурно-спортивных мероприятий;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</w:t>
      </w:r>
      <w:proofErr w:type="spell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внутришкольных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соревнований, товарищеских спортивных встреч между классами и другими школами;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Формирование школьных команд для участия в городских, районных, зональных, областных и Всероссийских соревнований;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спортивных праздников;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Пропаганда физической культуры и спорта;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Расширение и укрепление материально технической базы (оборудование спортивных сооружений уход за ними, ремонт инвентаря);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Поддержка связи с другими школьными спортивными клубами.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 Организация работы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4.1. Стать участником ШСК «</w:t>
      </w:r>
      <w:r w:rsidR="00142772">
        <w:rPr>
          <w:rFonts w:ascii="Times New Roman" w:eastAsia="Times New Roman" w:hAnsi="Times New Roman" w:cs="Times New Roman"/>
          <w:color w:val="auto"/>
          <w:sz w:val="28"/>
          <w:szCs w:val="28"/>
        </w:rPr>
        <w:t>Форсаж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может любой желающий, не зависимо от возраста, пола, национальности; </w:t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Работа спортивного клуба организуется в течение учебного года, включая каникулярный период;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4.3. Информационно-методическое руководство ШСК осуществляется куратором ШСК;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4.4. Непосредственно организационное руководство осуществляется председателем клуба;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4.5. Высшим органом самоуправления спортивного клуба является совет клуба, в состав которого входит 5 человек из числа активных членов клуба.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5. Совет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Совет имеет право: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Участвовать в распределении денежных средств, выделенных для развития физкультуры и спорта в школе;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Представлять списки активистов, физкультурников и спортсменов для поощрения и награждения администрацией школы и вышестоящими физкультурными органами;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Заносить в книгу почета ШСК фамилии лучших активистов и спортсменов;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Участвовать в составлении плана работы по организации </w:t>
      </w:r>
      <w:proofErr w:type="spellStart"/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оздоровительной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спортивной деятельностью школы.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6. Содержание работы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6.1. Основными направлениями в работе спортивного клуба являются: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Привлечение обучающихся к занятиям физической культурой спортом;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Открытие спортивных секций;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 здорового досуга обучающихся;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 и проведение массовых </w:t>
      </w:r>
      <w:proofErr w:type="spell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физкультурно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оздоровительных мероприятий в школе.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6.2. Занятия в спортивных секциях проводятся в соответствии с программами, учебными планами.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6.3. Организацию и проведение занятий осуществляют учителя школы и педагоги дополнительного образования БОУ ДО СМР «Дом детского творчества».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6.4.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 </w:t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6.5. Медицинский контроль за всеми занимающимися в спортивных секциях осуществляется педагогами во взаимодействии с медицинским работником и поликлиникой.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6.6. Спортивный клуб,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внутришкольные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открытые первенства, матчевые встречи, ту</w:t>
      </w:r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рниры и другие соревнования, а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 же спортивно- оздоровительные лагеря и досуговые мероприятия.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7. Материально техническая база: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физкультурно-оздоровительной работы в спортивном клубе используется спортивный инвентарь и оборудование, спортивный зал и спортивная площадка, на базе которых создан клуб, а так же другие спортивные сооружения, которые имеют разрешение на организацию и проведение </w:t>
      </w:r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физкультурно-оздоровительных и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спортивно-массовых мероприятий.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8. Права и обязанности воспитанников спортивного клуба: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8.1. Участники клуба имеют право: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Бесплатно пользоваться спортивным инвентарем, оборудованием и сооружениями, а так же методическими пособиями;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Получать консультации педагога;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Избирать и быть избранными в Совет спортивного клуба;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Вносить предложения по совершенствованию работы спортивного клуба.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8.2. Участники ШСК обязаны: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Соблюдать установленный порядок;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Соблюдать правила техники безопасности при проведении занятий;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Бережно относиться к имуществу и инвентарю;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Показывать личный пример здорового образа жизни.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9. Документация ШСК: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9.1. В своей деятельности спортивный клуб руководствуется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Положением о ШСК, планом работы клуба, календарным планом спортивно – массовых, оздоровительных и туристических мероприятий школы, района и т.д.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9.2. Спортивный клуб должен иметь: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 по школе об открытии спортивного клуба; </w:t>
      </w:r>
    </w:p>
    <w:p w:rsidR="008D7F39" w:rsidRPr="008D7F39" w:rsidRDefault="008D7F39" w:rsidP="008D7F39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спортивном клубе;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Списочный состав Совета клуба;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Списки воспитанников спортсменов, имеющих спортивный разряд;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Информационный стенд о деятельности спортивного клуба (название, эмблема, календарный план мероприятий, экран проведения соревнований по классам, поздравления победителей и призеров соревнований)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учебные планы, расписание занятий;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Журналы групп, занимающихся в спортивных секциях;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Копии годовых отчетов о проделанной работе;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Протоколы соревнований по видам спорта, положения о них и других мероприятий;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Контрольно-переводные нормативы по общей и специальной физической подготовке, протоколы и графики проведения испытаний по ним;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Результаты и итоги участия в соревнованиях школы, района, округа и т.д.;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Протоколы заседания Совета клуба;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Инструкции по охране труда;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sym w:font="Symbol" w:char="F0B7"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Правила по технике безопасности при проведении </w:t>
      </w:r>
      <w:proofErr w:type="spellStart"/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proofErr w:type="spell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тренировочных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занятий и спортивно – массовых мероприятий.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9.3. Совет клуба </w:t>
      </w:r>
      <w:proofErr w:type="gramStart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отчитывается о</w:t>
      </w:r>
      <w:proofErr w:type="gramEnd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проделанной работе один раз в год, перед </w:t>
      </w:r>
      <w:bookmarkStart w:id="0" w:name="_GoBack"/>
      <w:bookmarkEnd w:id="0"/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общим собранием представителей классов.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p w:rsidR="008D7F39" w:rsidRPr="008D7F39" w:rsidRDefault="008D7F39" w:rsidP="008D7F3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10. Источники финансирования: </w:t>
      </w:r>
      <w:r w:rsidRPr="008D7F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10.1. Занятия в спортивном клубе осуществляется педагогами в пределах бюджетного финансирования;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10.2. Спортивный клуб имеет право привлекать, в соответствии с законодательством РФ, Уставом БОУ СМР «ООШ №2»: дополнительные финансовые средства за счет предоставления платных дополнительных услуг,</w:t>
      </w:r>
      <w:r w:rsidR="00D920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целевые спонсорские средства, </w:t>
      </w:r>
      <w:r w:rsidRPr="008D7F39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благотворительные пожертвования юридических и физических лиц, гранты.</w:t>
      </w:r>
    </w:p>
    <w:p w:rsidR="007D1869" w:rsidRDefault="00931DF3" w:rsidP="008D7F39">
      <w:pPr>
        <w:pStyle w:val="2"/>
        <w:ind w:left="10" w:right="6"/>
      </w:pPr>
    </w:p>
    <w:sectPr w:rsidR="007D1869" w:rsidSect="00D6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C0F"/>
    <w:multiLevelType w:val="hybridMultilevel"/>
    <w:tmpl w:val="B504FAEA"/>
    <w:lvl w:ilvl="0" w:tplc="87DA1FC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72DE2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223C5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B67C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64A77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C04F5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64B5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D045F8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0E654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55"/>
    <w:rsid w:val="00142772"/>
    <w:rsid w:val="0027411D"/>
    <w:rsid w:val="00275CB5"/>
    <w:rsid w:val="004C166C"/>
    <w:rsid w:val="004D67D5"/>
    <w:rsid w:val="004F11A1"/>
    <w:rsid w:val="00576848"/>
    <w:rsid w:val="008B07C2"/>
    <w:rsid w:val="008D7F39"/>
    <w:rsid w:val="00931DF3"/>
    <w:rsid w:val="00A739F2"/>
    <w:rsid w:val="00A86B69"/>
    <w:rsid w:val="00AA4728"/>
    <w:rsid w:val="00B12755"/>
    <w:rsid w:val="00CD1DFD"/>
    <w:rsid w:val="00D63708"/>
    <w:rsid w:val="00D920B9"/>
    <w:rsid w:val="00F95B7E"/>
    <w:rsid w:val="00FA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5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12755"/>
    <w:pPr>
      <w:keepNext/>
      <w:keepLines/>
      <w:spacing w:after="24" w:line="256" w:lineRule="auto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2755"/>
    <w:pPr>
      <w:keepNext/>
      <w:keepLines/>
      <w:spacing w:after="0" w:line="256" w:lineRule="auto"/>
      <w:ind w:left="3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7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7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8B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7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55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B12755"/>
    <w:pPr>
      <w:keepNext/>
      <w:keepLines/>
      <w:spacing w:after="24" w:line="256" w:lineRule="auto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12755"/>
    <w:pPr>
      <w:keepNext/>
      <w:keepLines/>
      <w:spacing w:after="0" w:line="256" w:lineRule="auto"/>
      <w:ind w:left="3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7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75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59"/>
    <w:rsid w:val="008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7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15</cp:revision>
  <cp:lastPrinted>2021-08-12T12:04:00Z</cp:lastPrinted>
  <dcterms:created xsi:type="dcterms:W3CDTF">2021-08-09T14:03:00Z</dcterms:created>
  <dcterms:modified xsi:type="dcterms:W3CDTF">2023-11-22T21:50:00Z</dcterms:modified>
</cp:coreProperties>
</file>