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99A" w:rsidRPr="00CE599A" w:rsidRDefault="00CE599A" w:rsidP="00CE599A">
      <w:pPr>
        <w:pBdr>
          <w:bottom w:val="single" w:sz="6" w:space="7" w:color="EEEEEE"/>
        </w:pBdr>
        <w:shd w:val="clear" w:color="auto" w:fill="FFFFFF" w:themeFill="background1"/>
        <w:spacing w:before="300" w:after="45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hyperlink r:id="rId4" w:history="1">
        <w:r w:rsidRPr="00CE599A">
          <w:rPr>
            <w:rFonts w:ascii="Times New Roman" w:eastAsia="Times New Roman" w:hAnsi="Times New Roman" w:cs="Times New Roman"/>
            <w:b/>
            <w:sz w:val="32"/>
            <w:lang w:eastAsia="ru-RU"/>
          </w:rPr>
          <w:t>Краткое описание реализуемых программ</w:t>
        </w:r>
      </w:hyperlink>
      <w:r w:rsidR="006B5C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bookmarkStart w:id="0" w:name="_GoBack"/>
      <w:bookmarkEnd w:id="0"/>
    </w:p>
    <w:p w:rsidR="00CE599A" w:rsidRPr="00CE599A" w:rsidRDefault="00CE599A" w:rsidP="00CE599A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F4218"/>
          <w:sz w:val="20"/>
          <w:szCs w:val="20"/>
          <w:lang w:eastAsia="ru-RU"/>
        </w:rPr>
      </w:pPr>
      <w:r w:rsidRPr="00CE599A">
        <w:rPr>
          <w:rFonts w:ascii="Georgia" w:eastAsia="Times New Roman" w:hAnsi="Georgia" w:cs="Arial"/>
          <w:color w:val="3F4218"/>
          <w:sz w:val="28"/>
          <w:szCs w:val="28"/>
          <w:lang w:eastAsia="ru-RU"/>
        </w:rPr>
        <w:t>Направления реализуемых с использованием ресурсов Центра «Точка роста» программ определяются в соответствии с методическими материалами и рекомендациями, устанавливаемыми и актуализируемыми Федеральным оператором.</w:t>
      </w:r>
    </w:p>
    <w:p w:rsidR="00CE599A" w:rsidRPr="00CE599A" w:rsidRDefault="00CE599A" w:rsidP="00CE599A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F4218"/>
          <w:sz w:val="20"/>
          <w:szCs w:val="20"/>
          <w:lang w:eastAsia="ru-RU"/>
        </w:rPr>
      </w:pPr>
      <w:r w:rsidRPr="00CE599A">
        <w:rPr>
          <w:rFonts w:ascii="Georgia" w:eastAsia="Times New Roman" w:hAnsi="Georgia" w:cs="Arial"/>
          <w:color w:val="3F4218"/>
          <w:sz w:val="28"/>
          <w:szCs w:val="28"/>
          <w:lang w:eastAsia="ru-RU"/>
        </w:rPr>
        <w:t>На базе центра «Точка роста» обеспечивается реализация образовательных программ естественно-научной и технологической направленностей, разработанных в соответствии с требованиями законодательства в сфере образования и с учетом рекомендаций Федерального оператора. В обязательном порядке на базе центра «Точка роста» обеспечивается освоение обучающимися учебных предметов «Физика», «Химия», «Биология» с использованием приобретаемого оборудования, расходных материалов, средств обучения и воспитания.</w:t>
      </w:r>
    </w:p>
    <w:p w:rsidR="00CE599A" w:rsidRPr="00CE599A" w:rsidRDefault="00CE599A" w:rsidP="00CE599A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F4218"/>
          <w:sz w:val="20"/>
          <w:szCs w:val="20"/>
          <w:lang w:eastAsia="ru-RU"/>
        </w:rPr>
      </w:pPr>
      <w:r w:rsidRPr="00CE599A">
        <w:rPr>
          <w:rFonts w:ascii="Georgia" w:eastAsia="Times New Roman" w:hAnsi="Georgia" w:cs="Arial"/>
          <w:color w:val="3F4218"/>
          <w:sz w:val="28"/>
          <w:szCs w:val="28"/>
          <w:lang w:eastAsia="ru-RU"/>
        </w:rPr>
        <w:t>Обучающиеся и педагоги получат дополнительные возможности для внедрения на уровнях начального общего и основного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естественно-научного и технического профилей.</w:t>
      </w:r>
    </w:p>
    <w:p w:rsidR="00CE599A" w:rsidRPr="00CE599A" w:rsidRDefault="00CE599A" w:rsidP="00CE599A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F4218"/>
          <w:sz w:val="20"/>
          <w:szCs w:val="20"/>
          <w:lang w:eastAsia="ru-RU"/>
        </w:rPr>
      </w:pPr>
      <w:r w:rsidRPr="00CE599A">
        <w:rPr>
          <w:rFonts w:ascii="Georgia" w:eastAsia="Times New Roman" w:hAnsi="Georgia" w:cs="Arial"/>
          <w:color w:val="3F4218"/>
          <w:sz w:val="28"/>
          <w:szCs w:val="28"/>
          <w:lang w:eastAsia="ru-RU"/>
        </w:rPr>
        <w:t>В </w:t>
      </w:r>
      <w:r w:rsidR="000A1856">
        <w:rPr>
          <w:rFonts w:ascii="Georgia" w:eastAsia="Times New Roman" w:hAnsi="Georgia" w:cs="Arial"/>
          <w:color w:val="3F4218"/>
          <w:sz w:val="28"/>
          <w:lang w:eastAsia="ru-RU"/>
        </w:rPr>
        <w:t xml:space="preserve">2023-2024 </w:t>
      </w:r>
      <w:r w:rsidRPr="00CE599A">
        <w:rPr>
          <w:rFonts w:ascii="Georgia" w:eastAsia="Times New Roman" w:hAnsi="Georgia" w:cs="Arial"/>
          <w:color w:val="3F4218"/>
          <w:sz w:val="28"/>
          <w:szCs w:val="28"/>
          <w:lang w:eastAsia="ru-RU"/>
        </w:rPr>
        <w:t>учебном году планируется реализация курсов внеурочной деятельности и программ дополнительного образования ест</w:t>
      </w:r>
      <w:r w:rsidR="000A1856">
        <w:rPr>
          <w:rFonts w:ascii="Georgia" w:eastAsia="Times New Roman" w:hAnsi="Georgia" w:cs="Arial"/>
          <w:color w:val="3F4218"/>
          <w:sz w:val="28"/>
          <w:szCs w:val="28"/>
          <w:lang w:eastAsia="ru-RU"/>
        </w:rPr>
        <w:t>ественнонаучной, технической</w:t>
      </w:r>
      <w:r w:rsidRPr="00CE599A">
        <w:rPr>
          <w:rFonts w:ascii="Georgia" w:eastAsia="Times New Roman" w:hAnsi="Georgia" w:cs="Arial"/>
          <w:color w:val="3F4218"/>
          <w:sz w:val="28"/>
          <w:szCs w:val="28"/>
          <w:lang w:eastAsia="ru-RU"/>
        </w:rPr>
        <w:t>, физкультурно-спо</w:t>
      </w:r>
      <w:r w:rsidR="000A1856">
        <w:rPr>
          <w:rFonts w:ascii="Georgia" w:eastAsia="Times New Roman" w:hAnsi="Georgia" w:cs="Arial"/>
          <w:color w:val="3F4218"/>
          <w:sz w:val="28"/>
          <w:szCs w:val="28"/>
          <w:lang w:eastAsia="ru-RU"/>
        </w:rPr>
        <w:t>ртивной и туристическо-краеведческой</w:t>
      </w:r>
      <w:r w:rsidRPr="00CE599A">
        <w:rPr>
          <w:rFonts w:ascii="Georgia" w:eastAsia="Times New Roman" w:hAnsi="Georgia" w:cs="Arial"/>
          <w:color w:val="3F4218"/>
          <w:sz w:val="28"/>
          <w:szCs w:val="28"/>
          <w:lang w:eastAsia="ru-RU"/>
        </w:rPr>
        <w:t xml:space="preserve"> направленностей.</w:t>
      </w:r>
    </w:p>
    <w:p w:rsidR="00BF478A" w:rsidRDefault="00BF478A"/>
    <w:sectPr w:rsidR="00BF478A" w:rsidSect="00BF4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599A"/>
    <w:rsid w:val="000A1856"/>
    <w:rsid w:val="006B5C4C"/>
    <w:rsid w:val="00BE3548"/>
    <w:rsid w:val="00BF478A"/>
    <w:rsid w:val="00CE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63B59"/>
  <w15:docId w15:val="{ECC108B6-8573-4D3C-9907-21B27A57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78A"/>
  </w:style>
  <w:style w:type="paragraph" w:styleId="3">
    <w:name w:val="heading 3"/>
    <w:basedOn w:val="a"/>
    <w:link w:val="30"/>
    <w:uiPriority w:val="9"/>
    <w:qFormat/>
    <w:rsid w:val="00CE59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59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E599A"/>
    <w:rPr>
      <w:color w:val="0000FF"/>
      <w:u w:val="single"/>
    </w:rPr>
  </w:style>
  <w:style w:type="character" w:customStyle="1" w:styleId="wmi-callto">
    <w:name w:val="wmi-callto"/>
    <w:basedOn w:val="a0"/>
    <w:rsid w:val="00CE5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4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19002.edu35.ru/tochka-rosta/obrazovatelnye-programmy/kratkoe-opisanie-realizuemykh-program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Комп</cp:lastModifiedBy>
  <cp:revision>4</cp:revision>
  <dcterms:created xsi:type="dcterms:W3CDTF">2023-05-30T22:03:00Z</dcterms:created>
  <dcterms:modified xsi:type="dcterms:W3CDTF">2023-10-11T10:06:00Z</dcterms:modified>
</cp:coreProperties>
</file>